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DBEE9" w14:textId="287B3E3C" w:rsidR="004A08EC" w:rsidRDefault="004A08EC" w:rsidP="004A08EC">
      <w:p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Faaliyetlerimizin tümünde çevreyi korumayı, enerjiyi verimli kullanmayı bu prensibi tüm ülkemize ve dünyaya yaymayı amaçlayan bir kurum olarak,</w:t>
      </w:r>
    </w:p>
    <w:p w14:paraId="7FB1C2C4" w14:textId="77777777" w:rsidR="004A08EC" w:rsidRDefault="004A08EC" w:rsidP="004A08EC">
      <w:pPr>
        <w:jc w:val="both"/>
        <w:rPr>
          <w:rFonts w:ascii="Century Gothic" w:hAnsi="Century Gothic" w:cs="Tahoma"/>
          <w:sz w:val="22"/>
        </w:rPr>
      </w:pPr>
    </w:p>
    <w:p w14:paraId="6189C46C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Doğal kaynakları, her türlü enerji kaynağını, en verimli ve ekonomik şekilde kullanmayı, atıkları (katı, sıvı, gaz ) ve gürültüyü kontrol altına almayı ve geri kazanımı artırmayı</w:t>
      </w:r>
    </w:p>
    <w:p w14:paraId="7D4160BC" w14:textId="77777777" w:rsidR="004A08EC" w:rsidRDefault="004A08EC" w:rsidP="004A08EC">
      <w:pPr>
        <w:ind w:left="720"/>
        <w:jc w:val="both"/>
        <w:rPr>
          <w:rFonts w:ascii="Century Gothic" w:hAnsi="Century Gothic" w:cs="Tahoma"/>
          <w:sz w:val="22"/>
        </w:rPr>
      </w:pPr>
    </w:p>
    <w:p w14:paraId="50291604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Tasarım aşamasından itibaren bütün süreçleri oluştururken enerji verimliliği sağlayan ve çevre dostu olan teknolojileri ve </w:t>
      </w:r>
      <w:proofErr w:type="gramStart"/>
      <w:r>
        <w:rPr>
          <w:rFonts w:ascii="Century Gothic" w:hAnsi="Century Gothic" w:cs="Tahoma"/>
          <w:sz w:val="22"/>
        </w:rPr>
        <w:t>ekipmanları</w:t>
      </w:r>
      <w:proofErr w:type="gramEnd"/>
      <w:r>
        <w:rPr>
          <w:rFonts w:ascii="Century Gothic" w:hAnsi="Century Gothic" w:cs="Tahoma"/>
          <w:sz w:val="22"/>
        </w:rPr>
        <w:t xml:space="preserve"> dikkate almayı,</w:t>
      </w:r>
    </w:p>
    <w:p w14:paraId="533E6BE5" w14:textId="77777777" w:rsidR="004A08EC" w:rsidRDefault="004A08EC" w:rsidP="004A08EC">
      <w:pPr>
        <w:jc w:val="both"/>
        <w:rPr>
          <w:rFonts w:ascii="Century Gothic" w:hAnsi="Century Gothic" w:cs="Tahoma"/>
          <w:sz w:val="22"/>
        </w:rPr>
      </w:pPr>
    </w:p>
    <w:p w14:paraId="1CBE253B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Tüm faaliyetlerimizde iklim değişikliği, sürdürülebilirliğin öncelikli olmasını,</w:t>
      </w:r>
    </w:p>
    <w:p w14:paraId="45A717A2" w14:textId="77777777" w:rsidR="004A08EC" w:rsidRDefault="004A08EC" w:rsidP="004A08EC">
      <w:pPr>
        <w:ind w:left="720"/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Çevre ve insan sağlığı üzerindeki etkilerini azaltmayı,</w:t>
      </w:r>
    </w:p>
    <w:p w14:paraId="36427B77" w14:textId="77777777" w:rsidR="004A08EC" w:rsidRDefault="004A08EC" w:rsidP="004A08EC">
      <w:pPr>
        <w:jc w:val="both"/>
        <w:rPr>
          <w:rFonts w:ascii="Century Gothic" w:hAnsi="Century Gothic" w:cs="Tahoma"/>
          <w:sz w:val="22"/>
        </w:rPr>
      </w:pPr>
    </w:p>
    <w:p w14:paraId="2F87675D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Enerji verimliliği sağlayan ürünleri, hizmetleri ve teknolojileri satın almayı, performansı yüksek tasarımları desteklemeyi, </w:t>
      </w:r>
    </w:p>
    <w:p w14:paraId="78951A2C" w14:textId="77777777" w:rsidR="004A08EC" w:rsidRDefault="004A08EC" w:rsidP="004A08EC">
      <w:pPr>
        <w:ind w:left="720"/>
        <w:jc w:val="both"/>
        <w:rPr>
          <w:rFonts w:ascii="Century Gothic" w:hAnsi="Century Gothic" w:cs="Tahoma"/>
          <w:sz w:val="22"/>
        </w:rPr>
      </w:pPr>
    </w:p>
    <w:p w14:paraId="0B19FD74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Çevre Yönetim Sistemlerini üretim faaliyetlerimize uygulayarak gerçekleştirmeyi hedefliyoruz.</w:t>
      </w:r>
    </w:p>
    <w:p w14:paraId="7F1CFB2B" w14:textId="77777777" w:rsidR="004A08EC" w:rsidRDefault="004A08EC" w:rsidP="004A08EC">
      <w:pPr>
        <w:jc w:val="both"/>
        <w:rPr>
          <w:rFonts w:ascii="Century Gothic" w:hAnsi="Century Gothic" w:cs="Tahoma"/>
          <w:sz w:val="22"/>
        </w:rPr>
      </w:pPr>
    </w:p>
    <w:p w14:paraId="15DC8B06" w14:textId="77777777" w:rsidR="004A08EC" w:rsidRDefault="004A08EC" w:rsidP="004A08EC">
      <w:pPr>
        <w:ind w:left="720"/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Bu bağlamada,</w:t>
      </w:r>
    </w:p>
    <w:p w14:paraId="48CE15F5" w14:textId="77777777" w:rsidR="004A08EC" w:rsidRDefault="004A08EC" w:rsidP="004A08EC">
      <w:pPr>
        <w:ind w:left="720"/>
        <w:jc w:val="both"/>
        <w:rPr>
          <w:rFonts w:ascii="Century Gothic" w:hAnsi="Century Gothic" w:cs="Tahoma"/>
          <w:sz w:val="22"/>
        </w:rPr>
      </w:pPr>
    </w:p>
    <w:p w14:paraId="252D3B5C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Çevre ile ilgili yürüklükteki yasal ve diğer şartlara uymayı,</w:t>
      </w:r>
    </w:p>
    <w:p w14:paraId="534B0CB7" w14:textId="77777777" w:rsidR="004A08EC" w:rsidRDefault="004A08EC" w:rsidP="004A08EC">
      <w:pPr>
        <w:ind w:left="720"/>
        <w:jc w:val="both"/>
        <w:rPr>
          <w:rFonts w:ascii="Century Gothic" w:hAnsi="Century Gothic" w:cs="Tahoma"/>
          <w:sz w:val="22"/>
        </w:rPr>
      </w:pPr>
    </w:p>
    <w:p w14:paraId="0133AF96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Çevre performansımızı sürekli iyileştirmeyi ve geliştirmeyi, </w:t>
      </w:r>
    </w:p>
    <w:p w14:paraId="36E3BE92" w14:textId="77777777" w:rsidR="004A08EC" w:rsidRPr="004A08EC" w:rsidRDefault="004A08EC" w:rsidP="004A08EC">
      <w:pPr>
        <w:ind w:left="360"/>
        <w:jc w:val="both"/>
        <w:rPr>
          <w:rFonts w:ascii="Century Gothic" w:hAnsi="Century Gothic" w:cs="Tahoma"/>
        </w:rPr>
      </w:pPr>
    </w:p>
    <w:p w14:paraId="5A12BFE7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Malzemelerin, hammaddelerin en verimli şekilde kullanılmasını sağlayarak gereksiz atık oluşumunu engellemeyi, yani kirliliğin kaynağında önlemeyi,</w:t>
      </w:r>
    </w:p>
    <w:p w14:paraId="61F9E0F1" w14:textId="77777777" w:rsidR="004A08EC" w:rsidRDefault="004A08EC" w:rsidP="004A08EC">
      <w:pPr>
        <w:ind w:left="720"/>
        <w:jc w:val="both"/>
        <w:rPr>
          <w:rFonts w:ascii="Century Gothic" w:hAnsi="Century Gothic" w:cs="Tahoma"/>
          <w:sz w:val="22"/>
        </w:rPr>
      </w:pPr>
    </w:p>
    <w:p w14:paraId="1BF7862C" w14:textId="135293B9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Faaliyetlerimizin olumsuz çevre etkilerini azaltmak ve ortadan kaldırmak için gerekli önlemleri almayı,</w:t>
      </w:r>
    </w:p>
    <w:p w14:paraId="01E2FEA2" w14:textId="77777777" w:rsidR="004A08EC" w:rsidRPr="004A08EC" w:rsidRDefault="004A08EC" w:rsidP="004A08EC">
      <w:pPr>
        <w:ind w:left="360"/>
        <w:rPr>
          <w:rFonts w:ascii="Century Gothic" w:hAnsi="Century Gothic" w:cs="Tahoma"/>
        </w:rPr>
      </w:pPr>
    </w:p>
    <w:p w14:paraId="7C4F4C9D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Tüm çalışanlarımızı çevrenin korunması ve geri dönüşüm konusunda bilinçlendirmeyi, eğitim ve görsellerle farkındalık oluşturmayı,</w:t>
      </w:r>
    </w:p>
    <w:p w14:paraId="093B12FC" w14:textId="77777777" w:rsidR="004A08EC" w:rsidRPr="004A08EC" w:rsidRDefault="004A08EC" w:rsidP="004A08EC">
      <w:pPr>
        <w:ind w:left="360"/>
        <w:jc w:val="both"/>
        <w:rPr>
          <w:rFonts w:ascii="Century Gothic" w:hAnsi="Century Gothic" w:cs="Tahoma"/>
        </w:rPr>
      </w:pPr>
    </w:p>
    <w:p w14:paraId="3A53FFF9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Belirlenen amaç ve hedeflerimizi periyodik olarak gözden geçirmeyi ve bu amaç ve hedeflere ulaşmak için gerekli kaynakları oluşturmayı, </w:t>
      </w:r>
    </w:p>
    <w:p w14:paraId="438FD6AA" w14:textId="77777777" w:rsidR="004A08EC" w:rsidRPr="004A08EC" w:rsidRDefault="004A08EC" w:rsidP="004A08EC">
      <w:pPr>
        <w:ind w:left="360"/>
        <w:rPr>
          <w:rFonts w:ascii="Century Gothic" w:hAnsi="Century Gothic" w:cs="Tahoma"/>
        </w:rPr>
      </w:pPr>
    </w:p>
    <w:p w14:paraId="002AFE1F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Enerji, su ve doğal kaynakların verimli ve bilinçli kullanmayı,  </w:t>
      </w:r>
    </w:p>
    <w:p w14:paraId="0C638DE2" w14:textId="77777777" w:rsidR="004A08EC" w:rsidRPr="004A08EC" w:rsidRDefault="004A08EC" w:rsidP="004A08EC">
      <w:pPr>
        <w:ind w:left="360"/>
        <w:jc w:val="both"/>
        <w:rPr>
          <w:rFonts w:ascii="Century Gothic" w:hAnsi="Century Gothic" w:cs="Tahoma"/>
        </w:rPr>
      </w:pPr>
    </w:p>
    <w:p w14:paraId="6246C76E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Politikamızın paydaşlarımız tarafından anlaşılmasını ve benimsenmesini sağla</w:t>
      </w:r>
      <w:bookmarkStart w:id="1" w:name="_GoBack"/>
      <w:bookmarkEnd w:id="1"/>
      <w:r>
        <w:rPr>
          <w:rFonts w:ascii="Century Gothic" w:hAnsi="Century Gothic" w:cs="Tahoma"/>
          <w:sz w:val="22"/>
        </w:rPr>
        <w:t>yan bilinç ve duyarlılığı artırmayı,</w:t>
      </w:r>
    </w:p>
    <w:p w14:paraId="505DB53F" w14:textId="77777777" w:rsidR="004A08EC" w:rsidRPr="004A08EC" w:rsidRDefault="004A08EC" w:rsidP="004A08EC">
      <w:pPr>
        <w:ind w:left="360"/>
        <w:rPr>
          <w:rFonts w:ascii="Century Gothic" w:hAnsi="Century Gothic" w:cs="Tahoma"/>
        </w:rPr>
      </w:pPr>
    </w:p>
    <w:p w14:paraId="35FF0AD4" w14:textId="77777777" w:rsidR="004A08EC" w:rsidRDefault="004A08EC" w:rsidP="004A08EC">
      <w:pPr>
        <w:numPr>
          <w:ilvl w:val="0"/>
          <w:numId w:val="14"/>
        </w:numPr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 xml:space="preserve">Çevreye zararlı ürün veya kimyasal kullanmamayı veya en aza indirerek düzenli ve doğru atık </w:t>
      </w:r>
      <w:proofErr w:type="spellStart"/>
      <w:r>
        <w:rPr>
          <w:rFonts w:ascii="Century Gothic" w:hAnsi="Century Gothic" w:cs="Tahoma"/>
          <w:sz w:val="22"/>
        </w:rPr>
        <w:t>bertarafını</w:t>
      </w:r>
      <w:proofErr w:type="spellEnd"/>
      <w:r>
        <w:rPr>
          <w:rFonts w:ascii="Century Gothic" w:hAnsi="Century Gothic" w:cs="Tahoma"/>
          <w:sz w:val="22"/>
        </w:rPr>
        <w:t xml:space="preserve"> gerçekleştirmeyi şirket olarak benimsediğimizi</w:t>
      </w:r>
    </w:p>
    <w:p w14:paraId="144F31CC" w14:textId="77777777" w:rsidR="004A08EC" w:rsidRPr="004A08EC" w:rsidRDefault="004A08EC" w:rsidP="004A08EC">
      <w:pPr>
        <w:ind w:left="360"/>
        <w:jc w:val="both"/>
        <w:rPr>
          <w:rFonts w:ascii="Century Gothic" w:hAnsi="Century Gothic" w:cs="Tahoma"/>
        </w:rPr>
      </w:pPr>
    </w:p>
    <w:p w14:paraId="3D361D3A" w14:textId="77777777" w:rsidR="004A08EC" w:rsidRDefault="004A08EC" w:rsidP="004A08EC">
      <w:pPr>
        <w:ind w:left="720"/>
        <w:jc w:val="both"/>
        <w:rPr>
          <w:rFonts w:ascii="Century Gothic" w:hAnsi="Century Gothic" w:cs="Tahoma"/>
          <w:sz w:val="22"/>
        </w:rPr>
      </w:pPr>
      <w:r>
        <w:rPr>
          <w:rFonts w:ascii="Century Gothic" w:hAnsi="Century Gothic" w:cs="Tahoma"/>
          <w:sz w:val="22"/>
        </w:rPr>
        <w:t>Beyan ve taahhüt ederiz.</w:t>
      </w:r>
    </w:p>
    <w:p w14:paraId="600C03CC" w14:textId="77777777" w:rsidR="004A08EC" w:rsidRDefault="004A08EC" w:rsidP="004A08EC">
      <w:pPr>
        <w:jc w:val="both"/>
        <w:rPr>
          <w:rFonts w:ascii="Century Gothic" w:hAnsi="Century Gothic" w:cs="Tahoma"/>
          <w:sz w:val="22"/>
        </w:rPr>
      </w:pPr>
    </w:p>
    <w:p w14:paraId="47FA9F1F" w14:textId="77777777" w:rsidR="004A08EC" w:rsidRDefault="004A08EC" w:rsidP="004A08EC">
      <w:pPr>
        <w:jc w:val="both"/>
        <w:rPr>
          <w:rFonts w:ascii="Century Gothic" w:hAnsi="Century Gothic" w:cs="Tahoma"/>
          <w:sz w:val="28"/>
          <w:szCs w:val="32"/>
        </w:rPr>
      </w:pPr>
      <w:r>
        <w:rPr>
          <w:rFonts w:ascii="Century Gothic" w:hAnsi="Century Gothic" w:cs="Tahoma"/>
          <w:sz w:val="28"/>
          <w:szCs w:val="32"/>
        </w:rPr>
        <w:t xml:space="preserve">                                        Arda Cam Yönetimi </w:t>
      </w:r>
    </w:p>
    <w:p w14:paraId="3FC8B811" w14:textId="2FBE65C2" w:rsidR="00483A4E" w:rsidRPr="002A641A" w:rsidRDefault="00401022" w:rsidP="00192F7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lang w:val="en"/>
        </w:rPr>
      </w:pPr>
      <w:r w:rsidRPr="002A641A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</w:p>
    <w:sectPr w:rsidR="00483A4E" w:rsidRPr="002A641A" w:rsidSect="00401022">
      <w:headerReference w:type="default" r:id="rId8"/>
      <w:footerReference w:type="default" r:id="rId9"/>
      <w:pgSz w:w="11907" w:h="17010" w:code="9"/>
      <w:pgMar w:top="1418" w:right="851" w:bottom="1418" w:left="1134" w:header="283" w:footer="624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20CDC" w14:textId="77777777" w:rsidR="0044220C" w:rsidRDefault="0044220C" w:rsidP="00483A4E">
      <w:r>
        <w:separator/>
      </w:r>
    </w:p>
  </w:endnote>
  <w:endnote w:type="continuationSeparator" w:id="0">
    <w:p w14:paraId="6D944047" w14:textId="77777777" w:rsidR="0044220C" w:rsidRDefault="0044220C" w:rsidP="0048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7F26B" w14:textId="6706DC71" w:rsidR="00A6287C" w:rsidRDefault="002F3492" w:rsidP="00AA5883">
    <w:pPr>
      <w:pStyle w:val="a"/>
      <w:tabs>
        <w:tab w:val="left" w:pos="1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</w:t>
    </w:r>
    <w:r w:rsidR="009334EA">
      <w:rPr>
        <w:b/>
      </w:rPr>
      <w:t xml:space="preserve">   SU PO.01</w:t>
    </w:r>
    <w:r w:rsidR="008E3AC4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1BB25" w14:textId="77777777" w:rsidR="0044220C" w:rsidRDefault="0044220C" w:rsidP="00483A4E">
      <w:bookmarkStart w:id="0" w:name="_Hlk83638337"/>
      <w:bookmarkEnd w:id="0"/>
      <w:r>
        <w:separator/>
      </w:r>
    </w:p>
  </w:footnote>
  <w:footnote w:type="continuationSeparator" w:id="0">
    <w:p w14:paraId="0815453F" w14:textId="77777777" w:rsidR="0044220C" w:rsidRDefault="0044220C" w:rsidP="0048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AE61" w14:textId="7560439C" w:rsidR="000312C9" w:rsidRPr="007E34CC" w:rsidRDefault="00401022" w:rsidP="007E34CC">
    <w:pPr>
      <w:tabs>
        <w:tab w:val="center" w:pos="4536"/>
        <w:tab w:val="left" w:pos="8385"/>
      </w:tabs>
      <w:spacing w:line="360" w:lineRule="auto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14:paraId="56CD85C0" w14:textId="40567AF0" w:rsidR="00A6287C" w:rsidRDefault="002A641A" w:rsidP="002A641A">
    <w:r>
      <w:t xml:space="preserve">                                                                                       </w:t>
    </w:r>
    <w:r w:rsidRPr="002A641A"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5F94DFCC" wp14:editId="6266ABA1">
          <wp:extent cx="781050" cy="751648"/>
          <wp:effectExtent l="0" t="0" r="0" b="0"/>
          <wp:docPr id="4" name="Resim 2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9F57916-171C-44C5-A1F7-7CEFA6FF38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9F57916-171C-44C5-A1F7-7CEFA6FF38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" b="-132"/>
                  <a:stretch/>
                </pic:blipFill>
                <pic:spPr>
                  <a:xfrm>
                    <a:off x="0" y="0"/>
                    <a:ext cx="806165" cy="77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204BC6C6" w14:textId="65092CC3" w:rsidR="00573328" w:rsidRPr="000F429E" w:rsidRDefault="00573328" w:rsidP="00573328">
    <w:pPr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  </w:t>
    </w:r>
    <w:r w:rsidR="004A08EC">
      <w:rPr>
        <w:rFonts w:asciiTheme="minorHAnsi" w:hAnsiTheme="minorHAnsi" w:cstheme="minorHAnsi"/>
        <w:b/>
        <w:bCs/>
        <w:sz w:val="24"/>
        <w:szCs w:val="24"/>
      </w:rPr>
      <w:t xml:space="preserve">ÇEVRE </w:t>
    </w:r>
    <w:r w:rsidRPr="000F429E">
      <w:rPr>
        <w:rFonts w:asciiTheme="minorHAnsi" w:hAnsiTheme="minorHAnsi" w:cstheme="minorHAnsi"/>
        <w:b/>
        <w:bCs/>
        <w:sz w:val="24"/>
        <w:szCs w:val="24"/>
      </w:rPr>
      <w:t>POLİTİKASI</w:t>
    </w:r>
  </w:p>
  <w:p w14:paraId="42D2353A" w14:textId="56B60788" w:rsidR="002A641A" w:rsidRDefault="002A641A" w:rsidP="0057332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80A"/>
    <w:multiLevelType w:val="hybridMultilevel"/>
    <w:tmpl w:val="F8FEF452"/>
    <w:lvl w:ilvl="0" w:tplc="5B9CCB9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181C54"/>
    <w:multiLevelType w:val="hybridMultilevel"/>
    <w:tmpl w:val="146E4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A367C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">
    <w:nsid w:val="3C787D07"/>
    <w:multiLevelType w:val="multilevel"/>
    <w:tmpl w:val="97D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94216"/>
    <w:multiLevelType w:val="hybridMultilevel"/>
    <w:tmpl w:val="F4003E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B7A95"/>
    <w:multiLevelType w:val="multilevel"/>
    <w:tmpl w:val="F420250E"/>
    <w:lvl w:ilvl="0">
      <w:start w:val="1"/>
      <w:numFmt w:val="decimal"/>
      <w:lvlText w:val="%1."/>
      <w:lvlJc w:val="left"/>
      <w:pPr>
        <w:ind w:left="624" w:hanging="22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1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1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113"/>
      </w:pPr>
      <w:rPr>
        <w:rFonts w:hint="default"/>
      </w:rPr>
    </w:lvl>
  </w:abstractNum>
  <w:abstractNum w:abstractNumId="6">
    <w:nsid w:val="47EE2951"/>
    <w:multiLevelType w:val="hybridMultilevel"/>
    <w:tmpl w:val="64660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70CD0"/>
    <w:multiLevelType w:val="hybridMultilevel"/>
    <w:tmpl w:val="55200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14310"/>
    <w:multiLevelType w:val="hybridMultilevel"/>
    <w:tmpl w:val="B3625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D1FC9"/>
    <w:multiLevelType w:val="multilevel"/>
    <w:tmpl w:val="2D5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D730DB"/>
    <w:multiLevelType w:val="multilevel"/>
    <w:tmpl w:val="4F1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56591"/>
    <w:multiLevelType w:val="hybridMultilevel"/>
    <w:tmpl w:val="064E2A06"/>
    <w:lvl w:ilvl="0" w:tplc="C7A6DAEA">
      <w:start w:val="2"/>
      <w:numFmt w:val="upperLetter"/>
      <w:lvlText w:val="%1."/>
      <w:lvlJc w:val="left"/>
      <w:pPr>
        <w:ind w:left="340" w:hanging="19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A444A95"/>
    <w:multiLevelType w:val="hybridMultilevel"/>
    <w:tmpl w:val="ECF89D7E"/>
    <w:lvl w:ilvl="0" w:tplc="DE8ADC4C">
      <w:start w:val="1"/>
      <w:numFmt w:val="upperLetter"/>
      <w:lvlText w:val="%1."/>
      <w:lvlJc w:val="left"/>
      <w:pPr>
        <w:ind w:left="20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A325E3"/>
    <w:multiLevelType w:val="hybridMultilevel"/>
    <w:tmpl w:val="5DF26E08"/>
    <w:lvl w:ilvl="0" w:tplc="2232234C">
      <w:start w:val="1"/>
      <w:numFmt w:val="bullet"/>
      <w:lvlText w:val=""/>
      <w:lvlJc w:val="left"/>
      <w:pPr>
        <w:ind w:left="510" w:firstLine="57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E"/>
    <w:rsid w:val="000312C9"/>
    <w:rsid w:val="00051FC5"/>
    <w:rsid w:val="000953E1"/>
    <w:rsid w:val="000C2B13"/>
    <w:rsid w:val="00101BF0"/>
    <w:rsid w:val="001165D0"/>
    <w:rsid w:val="001903C1"/>
    <w:rsid w:val="00192F75"/>
    <w:rsid w:val="002254C9"/>
    <w:rsid w:val="00255131"/>
    <w:rsid w:val="002A641A"/>
    <w:rsid w:val="002C0003"/>
    <w:rsid w:val="002F3492"/>
    <w:rsid w:val="00364354"/>
    <w:rsid w:val="0036523A"/>
    <w:rsid w:val="00372595"/>
    <w:rsid w:val="003A55D3"/>
    <w:rsid w:val="003D30D6"/>
    <w:rsid w:val="003E7A0F"/>
    <w:rsid w:val="003F19E5"/>
    <w:rsid w:val="00401022"/>
    <w:rsid w:val="0044220C"/>
    <w:rsid w:val="00470129"/>
    <w:rsid w:val="0047563C"/>
    <w:rsid w:val="00483A4E"/>
    <w:rsid w:val="00497917"/>
    <w:rsid w:val="004A08EC"/>
    <w:rsid w:val="004B7A21"/>
    <w:rsid w:val="004D0227"/>
    <w:rsid w:val="004F69C4"/>
    <w:rsid w:val="00523DFA"/>
    <w:rsid w:val="005311B0"/>
    <w:rsid w:val="00537B4E"/>
    <w:rsid w:val="00556873"/>
    <w:rsid w:val="00573328"/>
    <w:rsid w:val="005C1F38"/>
    <w:rsid w:val="00625D3F"/>
    <w:rsid w:val="00633B33"/>
    <w:rsid w:val="006C1A1C"/>
    <w:rsid w:val="006D2C5B"/>
    <w:rsid w:val="006F6B2A"/>
    <w:rsid w:val="0075723B"/>
    <w:rsid w:val="007E34CC"/>
    <w:rsid w:val="007E5AEF"/>
    <w:rsid w:val="007F4304"/>
    <w:rsid w:val="00815A0B"/>
    <w:rsid w:val="008C21DB"/>
    <w:rsid w:val="008E3AC4"/>
    <w:rsid w:val="009334EA"/>
    <w:rsid w:val="00992AB0"/>
    <w:rsid w:val="009A4719"/>
    <w:rsid w:val="009A7C89"/>
    <w:rsid w:val="009E4E1B"/>
    <w:rsid w:val="009E77A7"/>
    <w:rsid w:val="009F4761"/>
    <w:rsid w:val="00A25088"/>
    <w:rsid w:val="00AA1819"/>
    <w:rsid w:val="00AD0EC0"/>
    <w:rsid w:val="00B0025E"/>
    <w:rsid w:val="00B349A3"/>
    <w:rsid w:val="00B53E95"/>
    <w:rsid w:val="00BA535F"/>
    <w:rsid w:val="00C814D9"/>
    <w:rsid w:val="00CC101E"/>
    <w:rsid w:val="00D0532E"/>
    <w:rsid w:val="00D50376"/>
    <w:rsid w:val="00DA64D6"/>
    <w:rsid w:val="00E00E8A"/>
    <w:rsid w:val="00E539C1"/>
    <w:rsid w:val="00E72F85"/>
    <w:rsid w:val="00E77310"/>
    <w:rsid w:val="00E87821"/>
    <w:rsid w:val="00EF5775"/>
    <w:rsid w:val="00F04FF4"/>
    <w:rsid w:val="00F45CF7"/>
    <w:rsid w:val="00F76998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A03414"/>
  <w15:docId w15:val="{45405090-3044-4AB1-987E-DDA30828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E77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312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stbilgiChar"/>
    <w:rsid w:val="00483A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SayfaNumaras">
    <w:name w:val="page number"/>
    <w:basedOn w:val="VarsaylanParagrafYazTipi"/>
    <w:rsid w:val="00483A4E"/>
  </w:style>
  <w:style w:type="character" w:customStyle="1" w:styleId="stbilgiChar">
    <w:name w:val="Üstbilgi Char"/>
    <w:basedOn w:val="VarsaylanParagrafYazTipi"/>
    <w:link w:val="a"/>
    <w:rsid w:val="00483A4E"/>
    <w:rPr>
      <w:lang w:val="en-US"/>
    </w:rPr>
  </w:style>
  <w:style w:type="paragraph" w:styleId="stbilgi">
    <w:name w:val="header"/>
    <w:basedOn w:val="Normal"/>
    <w:link w:val="stbilgiChar1"/>
    <w:uiPriority w:val="99"/>
    <w:unhideWhenUsed/>
    <w:rsid w:val="00483A4E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483A4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483A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A4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1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129"/>
    <w:rPr>
      <w:rFonts w:ascii="Tahoma" w:eastAsia="Times New Roman" w:hAnsi="Tahoma" w:cs="Tahoma"/>
      <w:sz w:val="16"/>
      <w:szCs w:val="16"/>
      <w:lang w:val="en-US" w:eastAsia="tr-TR"/>
    </w:rPr>
  </w:style>
  <w:style w:type="paragraph" w:styleId="NormalWeb">
    <w:name w:val="Normal (Web)"/>
    <w:basedOn w:val="Normal"/>
    <w:uiPriority w:val="99"/>
    <w:unhideWhenUsed/>
    <w:rsid w:val="00401022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72"/>
    <w:qFormat/>
    <w:rsid w:val="00C81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E77A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TMLCite">
    <w:name w:val="HTML Cite"/>
    <w:uiPriority w:val="99"/>
    <w:semiHidden/>
    <w:unhideWhenUsed/>
    <w:rsid w:val="006D2C5B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312C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tr-TR"/>
    </w:rPr>
  </w:style>
  <w:style w:type="paragraph" w:customStyle="1" w:styleId="pretty">
    <w:name w:val="pretty"/>
    <w:basedOn w:val="Normal"/>
    <w:rsid w:val="000312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0E9C-FFBC-4E83-94EC-5710906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Şener Temür</dc:creator>
  <cp:keywords/>
  <dc:description/>
  <cp:lastModifiedBy>Fatma Acacak</cp:lastModifiedBy>
  <cp:revision>24</cp:revision>
  <cp:lastPrinted>2021-10-11T09:32:00Z</cp:lastPrinted>
  <dcterms:created xsi:type="dcterms:W3CDTF">2021-09-28T12:27:00Z</dcterms:created>
  <dcterms:modified xsi:type="dcterms:W3CDTF">2023-01-30T14:15:00Z</dcterms:modified>
</cp:coreProperties>
</file>